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79" w:rsidRDefault="00EC7767">
      <w:pPr>
        <w:pStyle w:val="aa"/>
        <w:spacing w:before="75"/>
        <w:ind w:right="106"/>
        <w:jc w:val="right"/>
      </w:pPr>
      <w:bookmarkStart w:id="0" w:name="2"/>
      <w:bookmarkEnd w:id="0"/>
      <w:r>
        <w:rPr>
          <w:b/>
          <w:i/>
        </w:rPr>
        <w:t>Примерная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форма</w:t>
      </w:r>
    </w:p>
    <w:p w:rsidR="00662579" w:rsidRDefault="00EC7767">
      <w:pPr>
        <w:pStyle w:val="aa"/>
        <w:ind w:left="118" w:right="7847"/>
      </w:pPr>
      <w:r>
        <w:t>Угловой штамп</w:t>
      </w:r>
      <w:r>
        <w:rPr>
          <w:spacing w:val="-68"/>
        </w:rPr>
        <w:t xml:space="preserve"> </w:t>
      </w:r>
      <w:r>
        <w:t>организации</w:t>
      </w:r>
    </w:p>
    <w:p w:rsidR="00995125" w:rsidRDefault="00995125" w:rsidP="00995125">
      <w:pPr>
        <w:pStyle w:val="aa"/>
        <w:ind w:left="118" w:right="7847"/>
      </w:pPr>
      <w:r>
        <w:t>По месту воинского учета</w:t>
      </w:r>
    </w:p>
    <w:p w:rsidR="00995125" w:rsidRDefault="00995125" w:rsidP="00995125">
      <w:pPr>
        <w:pStyle w:val="aa"/>
        <w:ind w:left="118" w:right="7847"/>
      </w:pPr>
      <w:r>
        <w:t>По месту прохождения службы</w:t>
      </w:r>
    </w:p>
    <w:p w:rsidR="00995125" w:rsidRDefault="00995125">
      <w:pPr>
        <w:pStyle w:val="aa"/>
        <w:ind w:left="118" w:right="7847"/>
      </w:pPr>
    </w:p>
    <w:p w:rsidR="00662579" w:rsidRDefault="00662579">
      <w:pPr>
        <w:pStyle w:val="aa"/>
        <w:spacing w:before="9"/>
        <w:rPr>
          <w:sz w:val="19"/>
        </w:rPr>
      </w:pPr>
    </w:p>
    <w:p w:rsidR="00662579" w:rsidRDefault="00EC7767">
      <w:pPr>
        <w:pStyle w:val="aa"/>
        <w:spacing w:before="89"/>
        <w:ind w:left="1214" w:right="797"/>
        <w:jc w:val="center"/>
      </w:pPr>
      <w:r>
        <w:t>СПРАВКА</w:t>
      </w:r>
    </w:p>
    <w:p w:rsidR="00662579" w:rsidRDefault="00662579">
      <w:pPr>
        <w:pStyle w:val="aa"/>
        <w:spacing w:before="1"/>
      </w:pPr>
    </w:p>
    <w:p w:rsidR="00662579" w:rsidRDefault="00EC7767">
      <w:pPr>
        <w:pStyle w:val="aa"/>
        <w:tabs>
          <w:tab w:val="left" w:pos="9708"/>
        </w:tabs>
        <w:ind w:left="684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579" w:rsidRDefault="00EC7767">
      <w:pPr>
        <w:pStyle w:val="aa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900502</wp:posOffset>
                </wp:positionH>
                <wp:positionV relativeFrom="line">
                  <wp:posOffset>0</wp:posOffset>
                </wp:positionV>
                <wp:extent cx="6041390" cy="1270"/>
                <wp:effectExtent l="0" t="0" r="0" b="0"/>
                <wp:wrapTopAndBottom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1418"/>
                            <a:gd name="ODFTop" fmla="val 317"/>
                            <a:gd name="ODFRight" fmla="val 10932"/>
                            <a:gd name="ODFBottom" fmla="val 317"/>
                            <a:gd name="ODFWidth" fmla="val 9514"/>
                            <a:gd name="ODFHeight" fmla="val 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62579" w:rsidRDefault="00EC7767">
      <w:pPr>
        <w:spacing w:line="224" w:lineRule="exact"/>
        <w:ind w:left="924" w:right="920"/>
        <w:jc w:val="center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662579" w:rsidRDefault="00662579">
      <w:pPr>
        <w:pStyle w:val="aa"/>
        <w:spacing w:before="10"/>
        <w:rPr>
          <w:sz w:val="21"/>
        </w:rPr>
      </w:pPr>
    </w:p>
    <w:p w:rsidR="00662579" w:rsidRDefault="00EC7767">
      <w:pPr>
        <w:pStyle w:val="aa"/>
        <w:spacing w:before="1"/>
        <w:ind w:left="118" w:right="114"/>
        <w:jc w:val="both"/>
      </w:pP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(она)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программам </w:t>
      </w:r>
      <w:proofErr w:type="spellStart"/>
      <w:r>
        <w:t>специалитета</w:t>
      </w:r>
      <w:proofErr w:type="spellEnd"/>
    </w:p>
    <w:p w:rsidR="00662579" w:rsidRDefault="00EC7767">
      <w:pPr>
        <w:ind w:left="118" w:right="106"/>
        <w:jc w:val="both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экзамена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высшего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    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 xml:space="preserve">самостоятельно,   </w:t>
      </w:r>
      <w:proofErr w:type="gramEnd"/>
      <w:r>
        <w:rPr>
          <w:i/>
          <w:sz w:val="28"/>
        </w:rPr>
        <w:t xml:space="preserve">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     выбору      поступающего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(в соответствии со вторым предложением части 5.2 статьи 71 Федерального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закона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от 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29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декабря  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2012    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 xml:space="preserve">г.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№  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 xml:space="preserve">273-ФЗ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«Об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i/>
          <w:spacing w:val="2"/>
          <w:sz w:val="28"/>
        </w:rPr>
        <w:t xml:space="preserve"> </w:t>
      </w:r>
      <w:r w:rsidR="00995125">
        <w:rPr>
          <w:sz w:val="28"/>
        </w:rPr>
        <w:t>.</w:t>
      </w:r>
      <w:bookmarkStart w:id="1" w:name="_GoBack"/>
      <w:bookmarkEnd w:id="1"/>
    </w:p>
    <w:p w:rsidR="00662579" w:rsidRDefault="00662579">
      <w:pPr>
        <w:pStyle w:val="aa"/>
        <w:spacing w:before="9"/>
        <w:rPr>
          <w:sz w:val="27"/>
        </w:rPr>
      </w:pPr>
    </w:p>
    <w:p w:rsidR="00662579" w:rsidRDefault="00EC7767">
      <w:pPr>
        <w:pStyle w:val="aa"/>
        <w:tabs>
          <w:tab w:val="left" w:pos="1909"/>
          <w:tab w:val="left" w:pos="2997"/>
          <w:tab w:val="left" w:pos="3640"/>
          <w:tab w:val="left" w:pos="5620"/>
          <w:tab w:val="left" w:pos="5982"/>
          <w:tab w:val="left" w:pos="8242"/>
        </w:tabs>
        <w:ind w:left="118" w:right="113" w:firstLine="566"/>
      </w:pPr>
      <w:r>
        <w:t>Справка</w:t>
      </w:r>
      <w:r>
        <w:tab/>
        <w:t>выдана</w:t>
      </w:r>
      <w:r>
        <w:tab/>
        <w:t>для</w:t>
      </w:r>
      <w:r>
        <w:tab/>
        <w:t>представления</w:t>
      </w:r>
      <w:r>
        <w:tab/>
        <w:t>в</w:t>
      </w:r>
      <w:r>
        <w:tab/>
        <w:t>образовательные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высшего образования.</w:t>
      </w:r>
    </w:p>
    <w:p w:rsidR="00662579" w:rsidRDefault="00662579">
      <w:pPr>
        <w:pStyle w:val="aa"/>
        <w:spacing w:before="10"/>
      </w:pPr>
    </w:p>
    <w:tbl>
      <w:tblPr>
        <w:tblStyle w:val="TableNormal"/>
        <w:tblW w:w="0" w:type="auto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74"/>
        <w:gridCol w:w="1959"/>
        <w:gridCol w:w="367"/>
        <w:gridCol w:w="2799"/>
      </w:tblGrid>
      <w:tr w:rsidR="00662579">
        <w:trPr>
          <w:trHeight w:val="303"/>
        </w:trPr>
        <w:tc>
          <w:tcPr>
            <w:tcW w:w="377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</w:tr>
      <w:tr w:rsidR="00662579">
        <w:trPr>
          <w:trHeight w:val="1009"/>
        </w:trPr>
        <w:tc>
          <w:tcPr>
            <w:tcW w:w="377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EC7767">
            <w:pPr>
              <w:pStyle w:val="TableParagraph"/>
              <w:ind w:left="177" w:right="174" w:hanging="4"/>
              <w:jc w:val="center"/>
              <w:rPr>
                <w:sz w:val="24"/>
              </w:rPr>
            </w:pPr>
            <w:r>
              <w:rPr>
                <w:sz w:val="24"/>
              </w:rPr>
              <w:t>должность должностного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EC7767">
            <w:pPr>
              <w:pStyle w:val="TableParagraph"/>
              <w:spacing w:line="272" w:lineRule="exact"/>
              <w:ind w:left="539" w:right="536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662579" w:rsidRDefault="00662579">
            <w:pPr>
              <w:pStyle w:val="TableParagraph"/>
              <w:rPr>
                <w:sz w:val="24"/>
              </w:rPr>
            </w:pPr>
          </w:p>
          <w:p w:rsidR="00662579" w:rsidRDefault="00EC7767">
            <w:pPr>
              <w:pStyle w:val="TableParagraph"/>
              <w:ind w:left="537" w:right="536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EC7767">
            <w:pPr>
              <w:pStyle w:val="TableParagraph"/>
              <w:ind w:left="402" w:right="181" w:hanging="2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662579">
        <w:trPr>
          <w:trHeight w:val="409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EC7767">
            <w:pPr>
              <w:pStyle w:val="TableParagraph"/>
              <w:tabs>
                <w:tab w:val="left" w:pos="2793"/>
                <w:tab w:val="left" w:pos="3452"/>
              </w:tabs>
              <w:spacing w:before="133"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</w:tr>
    </w:tbl>
    <w:p w:rsidR="00662579" w:rsidRDefault="00662579">
      <w:pPr>
        <w:pStyle w:val="aa"/>
        <w:rPr>
          <w:sz w:val="30"/>
        </w:rPr>
      </w:pPr>
    </w:p>
    <w:p w:rsidR="00662579" w:rsidRDefault="00662579">
      <w:pPr>
        <w:pStyle w:val="aa"/>
        <w:rPr>
          <w:sz w:val="26"/>
        </w:rPr>
      </w:pPr>
    </w:p>
    <w:p w:rsidR="00662579" w:rsidRDefault="00EC7767">
      <w:pPr>
        <w:pStyle w:val="aa"/>
        <w:ind w:left="118" w:right="5627"/>
      </w:pPr>
      <w:r>
        <w:t>Контактные данные исполнителя</w:t>
      </w:r>
      <w:r>
        <w:rPr>
          <w:spacing w:val="1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справку)</w:t>
      </w:r>
    </w:p>
    <w:sectPr w:rsidR="00662579">
      <w:footerReference w:type="default" r:id="rId6"/>
      <w:type w:val="continuous"/>
      <w:pgSz w:w="11900" w:h="16840"/>
      <w:pgMar w:top="1140" w:right="740" w:bottom="480" w:left="130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51" w:rsidRDefault="00DC5A51">
      <w:r>
        <w:separator/>
      </w:r>
    </w:p>
  </w:endnote>
  <w:endnote w:type="continuationSeparator" w:id="0">
    <w:p w:rsidR="00DC5A51" w:rsidRDefault="00DC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79" w:rsidRDefault="00662579">
    <w:pPr>
      <w:pStyle w:val="aa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51" w:rsidRDefault="00DC5A51">
      <w:r>
        <w:separator/>
      </w:r>
    </w:p>
  </w:footnote>
  <w:footnote w:type="continuationSeparator" w:id="0">
    <w:p w:rsidR="00DC5A51" w:rsidRDefault="00DC5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79"/>
    <w:rsid w:val="000B2612"/>
    <w:rsid w:val="00662579"/>
    <w:rsid w:val="00995125"/>
    <w:rsid w:val="00DC5A51"/>
    <w:rsid w:val="00E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A1CF0-7AA3-41A7-8EC1-B951133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spacing w:before="115"/>
      <w:ind w:left="1214" w:right="92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3</cp:revision>
  <dcterms:created xsi:type="dcterms:W3CDTF">2025-07-08T04:26:00Z</dcterms:created>
  <dcterms:modified xsi:type="dcterms:W3CDTF">2025-07-08T04:36:00Z</dcterms:modified>
</cp:coreProperties>
</file>